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92BCC" w14:textId="045C39D1" w:rsidR="00692BCD" w:rsidRDefault="00871F16">
      <w:r>
        <w:rPr>
          <w:noProof/>
        </w:rPr>
        <w:drawing>
          <wp:anchor distT="0" distB="95250" distL="114300" distR="114300" simplePos="0" relativeHeight="251659264" behindDoc="0" locked="0" layoutInCell="1" allowOverlap="1" wp14:anchorId="4E8D1AAF" wp14:editId="0AAC663C">
            <wp:simplePos x="0" y="0"/>
            <wp:positionH relativeFrom="column">
              <wp:posOffset>1270</wp:posOffset>
            </wp:positionH>
            <wp:positionV relativeFrom="page">
              <wp:posOffset>266700</wp:posOffset>
            </wp:positionV>
            <wp:extent cx="5959475" cy="1285875"/>
            <wp:effectExtent l="0" t="0" r="0" b="952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59475" cy="1285875"/>
                    </a:xfrm>
                    <a:prstGeom prst="rect">
                      <a:avLst/>
                    </a:prstGeom>
                  </pic:spPr>
                </pic:pic>
              </a:graphicData>
            </a:graphic>
            <wp14:sizeRelH relativeFrom="margin">
              <wp14:pctWidth>0</wp14:pctWidth>
            </wp14:sizeRelH>
            <wp14:sizeRelV relativeFrom="margin">
              <wp14:pctHeight>0</wp14:pctHeight>
            </wp14:sizeRelV>
          </wp:anchor>
        </w:drawing>
      </w:r>
    </w:p>
    <w:p w14:paraId="7DD32EB8" w14:textId="77777777" w:rsidR="00AD0472" w:rsidRPr="00AD0472" w:rsidRDefault="00AD0472" w:rsidP="00AD0472">
      <w:pPr>
        <w:shd w:val="clear" w:color="auto" w:fill="FFFFFF"/>
        <w:spacing w:after="150" w:line="240" w:lineRule="auto"/>
        <w:rPr>
          <w:rFonts w:eastAsia="Times New Roman"/>
          <w:color w:val="333333"/>
          <w:sz w:val="20"/>
          <w:szCs w:val="20"/>
        </w:rPr>
      </w:pPr>
      <w:r w:rsidRPr="00AD0472">
        <w:rPr>
          <w:rFonts w:eastAsia="Times New Roman"/>
          <w:color w:val="333333"/>
          <w:sz w:val="20"/>
          <w:szCs w:val="20"/>
        </w:rPr>
        <w:t xml:space="preserve">[Seattle, Wash., Aug 31, 2022]— Book-It Repertory Theatre (Book-It) is thrilled to open their 33rd season of plays with Julia Alvarez’s elegant and haunting work of historical fiction, “In the Time of the Butterflies.” Adapted by playwright Caridad </w:t>
      </w:r>
      <w:proofErr w:type="spellStart"/>
      <w:r w:rsidRPr="00AD0472">
        <w:rPr>
          <w:rFonts w:eastAsia="Times New Roman"/>
          <w:color w:val="333333"/>
          <w:sz w:val="20"/>
          <w:szCs w:val="20"/>
        </w:rPr>
        <w:t>Svich</w:t>
      </w:r>
      <w:proofErr w:type="spellEnd"/>
      <w:r w:rsidRPr="00AD0472">
        <w:rPr>
          <w:rFonts w:eastAsia="Times New Roman"/>
          <w:color w:val="333333"/>
          <w:sz w:val="20"/>
          <w:szCs w:val="20"/>
        </w:rPr>
        <w:t xml:space="preserve"> and directed by Ana María </w:t>
      </w:r>
      <w:proofErr w:type="spellStart"/>
      <w:r w:rsidRPr="00AD0472">
        <w:rPr>
          <w:rFonts w:eastAsia="Times New Roman"/>
          <w:color w:val="333333"/>
          <w:sz w:val="20"/>
          <w:szCs w:val="20"/>
        </w:rPr>
        <w:t>Compoy</w:t>
      </w:r>
      <w:proofErr w:type="spellEnd"/>
      <w:r w:rsidRPr="00AD0472">
        <w:rPr>
          <w:rFonts w:eastAsia="Times New Roman"/>
          <w:color w:val="333333"/>
          <w:sz w:val="20"/>
          <w:szCs w:val="20"/>
        </w:rPr>
        <w:t xml:space="preserve"> (she/her/</w:t>
      </w:r>
      <w:proofErr w:type="spellStart"/>
      <w:r w:rsidRPr="00AD0472">
        <w:rPr>
          <w:rFonts w:eastAsia="Times New Roman"/>
          <w:color w:val="333333"/>
          <w:sz w:val="20"/>
          <w:szCs w:val="20"/>
        </w:rPr>
        <w:t>ella</w:t>
      </w:r>
      <w:proofErr w:type="spellEnd"/>
      <w:r w:rsidRPr="00AD0472">
        <w:rPr>
          <w:rFonts w:eastAsia="Times New Roman"/>
          <w:color w:val="333333"/>
          <w:sz w:val="20"/>
          <w:szCs w:val="20"/>
        </w:rPr>
        <w:t xml:space="preserve">), audiences will be enthralled by this production filled with joy and love, terror and violence, resistance and strength. Running September 21 to October 15, </w:t>
      </w:r>
      <w:proofErr w:type="gramStart"/>
      <w:r w:rsidRPr="00AD0472">
        <w:rPr>
          <w:rFonts w:eastAsia="Times New Roman"/>
          <w:color w:val="333333"/>
          <w:sz w:val="20"/>
          <w:szCs w:val="20"/>
        </w:rPr>
        <w:t>2022</w:t>
      </w:r>
      <w:proofErr w:type="gramEnd"/>
      <w:r w:rsidRPr="00AD0472">
        <w:rPr>
          <w:rFonts w:eastAsia="Times New Roman"/>
          <w:color w:val="333333"/>
          <w:sz w:val="20"/>
          <w:szCs w:val="20"/>
        </w:rPr>
        <w:t xml:space="preserve"> at the Center Theatre in the Armory at Seattle Center.</w:t>
      </w:r>
    </w:p>
    <w:p w14:paraId="29B43963" w14:textId="77777777" w:rsidR="00AD0472" w:rsidRPr="00AD0472" w:rsidRDefault="00AD0472" w:rsidP="00AD0472">
      <w:pPr>
        <w:shd w:val="clear" w:color="auto" w:fill="FFFFFF"/>
        <w:spacing w:after="150" w:line="240" w:lineRule="auto"/>
        <w:rPr>
          <w:rFonts w:eastAsia="Times New Roman"/>
          <w:color w:val="333333"/>
          <w:sz w:val="20"/>
          <w:szCs w:val="20"/>
        </w:rPr>
      </w:pPr>
      <w:r w:rsidRPr="00AD0472">
        <w:rPr>
          <w:rFonts w:eastAsia="Times New Roman"/>
          <w:color w:val="333333"/>
          <w:sz w:val="20"/>
          <w:szCs w:val="20"/>
        </w:rPr>
        <w:t xml:space="preserve">“In the Time of the Butterflies” is Julia Alvarez's masterpiece,” says Artistic Director Gus Menary (he/him). “It’s a heartfelt imagining of the Mirabal sisters and the choices they made to stand against authoritarianism and subjugation. Their story, their lives, are brought beautifully and musically to life by </w:t>
      </w:r>
      <w:proofErr w:type="gramStart"/>
      <w:r w:rsidRPr="00AD0472">
        <w:rPr>
          <w:rFonts w:eastAsia="Times New Roman"/>
          <w:color w:val="333333"/>
          <w:sz w:val="20"/>
          <w:szCs w:val="20"/>
        </w:rPr>
        <w:t>internationally-known</w:t>
      </w:r>
      <w:proofErr w:type="gramEnd"/>
      <w:r w:rsidRPr="00AD0472">
        <w:rPr>
          <w:rFonts w:eastAsia="Times New Roman"/>
          <w:color w:val="333333"/>
          <w:sz w:val="20"/>
          <w:szCs w:val="20"/>
        </w:rPr>
        <w:t xml:space="preserve"> playwright Caridad </w:t>
      </w:r>
      <w:proofErr w:type="spellStart"/>
      <w:r w:rsidRPr="00AD0472">
        <w:rPr>
          <w:rFonts w:eastAsia="Times New Roman"/>
          <w:color w:val="333333"/>
          <w:sz w:val="20"/>
          <w:szCs w:val="20"/>
        </w:rPr>
        <w:t>Svich</w:t>
      </w:r>
      <w:proofErr w:type="spellEnd"/>
      <w:r w:rsidRPr="00AD0472">
        <w:rPr>
          <w:rFonts w:eastAsia="Times New Roman"/>
          <w:color w:val="333333"/>
          <w:sz w:val="20"/>
          <w:szCs w:val="20"/>
        </w:rPr>
        <w:t xml:space="preserve">. And, in the talented and inspiring hands of Seattle-area director Ana María </w:t>
      </w:r>
      <w:proofErr w:type="spellStart"/>
      <w:r w:rsidRPr="00AD0472">
        <w:rPr>
          <w:rFonts w:eastAsia="Times New Roman"/>
          <w:color w:val="333333"/>
          <w:sz w:val="20"/>
          <w:szCs w:val="20"/>
        </w:rPr>
        <w:t>Campoy</w:t>
      </w:r>
      <w:proofErr w:type="spellEnd"/>
      <w:r w:rsidRPr="00AD0472">
        <w:rPr>
          <w:rFonts w:eastAsia="Times New Roman"/>
          <w:color w:val="333333"/>
          <w:sz w:val="20"/>
          <w:szCs w:val="20"/>
        </w:rPr>
        <w:t>, this is a chance to inspire and bear witness to an incredible story.”</w:t>
      </w:r>
      <w:r w:rsidRPr="00AD0472">
        <w:rPr>
          <w:rFonts w:eastAsia="Times New Roman"/>
          <w:color w:val="333333"/>
          <w:sz w:val="20"/>
          <w:szCs w:val="20"/>
        </w:rPr>
        <w:br/>
      </w:r>
      <w:r w:rsidRPr="00AD0472">
        <w:rPr>
          <w:rFonts w:eastAsia="Times New Roman"/>
          <w:color w:val="333333"/>
          <w:sz w:val="20"/>
          <w:szCs w:val="20"/>
        </w:rPr>
        <w:br/>
        <w:t>This powerful look at coming into one’s own, realizing that you are part of something larger, something important, invites us all to join in that power, privilege and responsibility—to draw the clear parallels with our own country’s complicity in propping up Trujillo and regimes like his across the globe, throughout our history and into today.</w:t>
      </w:r>
      <w:r w:rsidRPr="00AD0472">
        <w:rPr>
          <w:rFonts w:eastAsia="Times New Roman"/>
          <w:color w:val="333333"/>
          <w:sz w:val="20"/>
          <w:szCs w:val="20"/>
        </w:rPr>
        <w:br/>
      </w:r>
      <w:r w:rsidRPr="00AD0472">
        <w:rPr>
          <w:rFonts w:eastAsia="Times New Roman"/>
          <w:color w:val="333333"/>
          <w:sz w:val="20"/>
          <w:szCs w:val="20"/>
        </w:rPr>
        <w:br/>
        <w:t>“I grew up hearing this story—based on real people and real atrocities—and learning the influence of these women. I want us to examine how their strength and this story fuels and leads us in the now. It’s important to remember why we tell these stories, to commemorate the fighters who came before us, and how they help us keep fighting. We all have the capability of being a Butterfly—</w:t>
      </w:r>
      <w:proofErr w:type="spellStart"/>
      <w:r w:rsidRPr="00AD0472">
        <w:rPr>
          <w:rFonts w:eastAsia="Times New Roman"/>
          <w:color w:val="333333"/>
          <w:sz w:val="20"/>
          <w:szCs w:val="20"/>
        </w:rPr>
        <w:t>its</w:t>
      </w:r>
      <w:proofErr w:type="spellEnd"/>
      <w:r w:rsidRPr="00AD0472">
        <w:rPr>
          <w:rFonts w:eastAsia="Times New Roman"/>
          <w:color w:val="333333"/>
          <w:sz w:val="20"/>
          <w:szCs w:val="20"/>
        </w:rPr>
        <w:t xml:space="preserve"> just deciding to do it, because unless we are all liberated no one is liberated,” says </w:t>
      </w:r>
      <w:r w:rsidRPr="00AD0472">
        <w:rPr>
          <w:rFonts w:eastAsia="Times New Roman"/>
          <w:b/>
          <w:bCs/>
          <w:color w:val="333333"/>
          <w:sz w:val="20"/>
          <w:szCs w:val="20"/>
        </w:rPr>
        <w:t xml:space="preserve">Director Ana María </w:t>
      </w:r>
      <w:proofErr w:type="spellStart"/>
      <w:r w:rsidRPr="00AD0472">
        <w:rPr>
          <w:rFonts w:eastAsia="Times New Roman"/>
          <w:b/>
          <w:bCs/>
          <w:color w:val="333333"/>
          <w:sz w:val="20"/>
          <w:szCs w:val="20"/>
        </w:rPr>
        <w:t>Campoy</w:t>
      </w:r>
      <w:proofErr w:type="spellEnd"/>
      <w:r w:rsidRPr="00AD0472">
        <w:rPr>
          <w:rFonts w:eastAsia="Times New Roman"/>
          <w:b/>
          <w:bCs/>
          <w:color w:val="333333"/>
          <w:sz w:val="20"/>
          <w:szCs w:val="20"/>
        </w:rPr>
        <w:t>.</w:t>
      </w:r>
      <w:r w:rsidRPr="00AD0472">
        <w:rPr>
          <w:rFonts w:eastAsia="Times New Roman"/>
          <w:color w:val="333333"/>
          <w:sz w:val="20"/>
          <w:szCs w:val="20"/>
        </w:rPr>
        <w:br/>
      </w:r>
      <w:r w:rsidRPr="00AD0472">
        <w:rPr>
          <w:rFonts w:eastAsia="Times New Roman"/>
          <w:color w:val="333333"/>
          <w:sz w:val="20"/>
          <w:szCs w:val="20"/>
        </w:rPr>
        <w:br/>
        <w:t>Many in Seattle’s communities may have experience fighting for liberation, fighting oppressive regimes and facing danger and violence. Using only implied violence and intentional imagery, Book-It and the creative team hope to create a place that is comfortable for everyone to experience this story of a family’s love and a nation’s tragedy without re-traumatization.</w:t>
      </w:r>
    </w:p>
    <w:p w14:paraId="020A5E37" w14:textId="77777777" w:rsidR="00AD0472" w:rsidRPr="00AD0472" w:rsidRDefault="00AD0472" w:rsidP="00AD0472">
      <w:pPr>
        <w:shd w:val="clear" w:color="auto" w:fill="FFFFFF"/>
        <w:spacing w:after="240" w:line="240" w:lineRule="auto"/>
        <w:rPr>
          <w:rFonts w:eastAsia="Times New Roman"/>
          <w:color w:val="333333"/>
          <w:sz w:val="20"/>
          <w:szCs w:val="20"/>
        </w:rPr>
      </w:pPr>
      <w:r w:rsidRPr="00AD0472">
        <w:rPr>
          <w:rFonts w:eastAsia="Times New Roman"/>
          <w:b/>
          <w:bCs/>
          <w:color w:val="333333"/>
          <w:sz w:val="20"/>
          <w:szCs w:val="20"/>
        </w:rPr>
        <w:t>Additionally, Book-It will present two nights of the show with Spanish captioning on October 1st at 7:30pm and October 15th at 2pm.</w:t>
      </w:r>
      <w:r w:rsidRPr="00AD0472">
        <w:rPr>
          <w:rFonts w:eastAsia="Times New Roman"/>
          <w:color w:val="333333"/>
          <w:sz w:val="20"/>
          <w:szCs w:val="20"/>
        </w:rPr>
        <w:br/>
      </w:r>
      <w:r w:rsidRPr="00AD0472">
        <w:rPr>
          <w:rFonts w:eastAsia="Times New Roman"/>
          <w:color w:val="333333"/>
          <w:sz w:val="20"/>
          <w:szCs w:val="20"/>
        </w:rPr>
        <w:br/>
      </w:r>
      <w:r w:rsidRPr="00AD0472">
        <w:rPr>
          <w:rFonts w:eastAsia="Times New Roman"/>
          <w:b/>
          <w:bCs/>
          <w:color w:val="333333"/>
          <w:sz w:val="20"/>
          <w:szCs w:val="20"/>
        </w:rPr>
        <w:t>THE STORY</w:t>
      </w:r>
      <w:r w:rsidRPr="00AD0472">
        <w:rPr>
          <w:rFonts w:eastAsia="Times New Roman"/>
          <w:color w:val="333333"/>
          <w:sz w:val="20"/>
          <w:szCs w:val="20"/>
        </w:rPr>
        <w:br/>
      </w:r>
      <w:r w:rsidRPr="00AD0472">
        <w:rPr>
          <w:rFonts w:eastAsia="Times New Roman"/>
          <w:color w:val="333333"/>
          <w:sz w:val="20"/>
          <w:szCs w:val="20"/>
        </w:rPr>
        <w:br/>
        <w:t>For 30 years, President Trujillo’s iron fist of authoritarianism tightened around the throat of the Dominican Republic. But the people would not be crushed, they would not be silenced. As the revolution grew, so too did our Butterflies—the Mirabal sisters. Four girls we see grow into women. Four women with deep love for their family and their country. Four revolutionaries, with only one left alive to bear witness, to speak out loud of the joy and laughter, terror and violence that shaped a nation and its people.</w:t>
      </w:r>
      <w:r w:rsidRPr="00AD0472">
        <w:rPr>
          <w:rFonts w:eastAsia="Times New Roman"/>
          <w:color w:val="333333"/>
          <w:sz w:val="20"/>
          <w:szCs w:val="20"/>
        </w:rPr>
        <w:br/>
      </w:r>
      <w:r w:rsidRPr="00AD0472">
        <w:rPr>
          <w:rFonts w:eastAsia="Times New Roman"/>
          <w:color w:val="333333"/>
          <w:sz w:val="20"/>
          <w:szCs w:val="20"/>
        </w:rPr>
        <w:br/>
      </w:r>
      <w:r w:rsidRPr="00AD0472">
        <w:rPr>
          <w:rFonts w:eastAsia="Times New Roman"/>
          <w:b/>
          <w:bCs/>
          <w:color w:val="333333"/>
          <w:sz w:val="20"/>
          <w:szCs w:val="20"/>
        </w:rPr>
        <w:t>THE ARTISTS</w:t>
      </w:r>
      <w:r w:rsidRPr="00AD0472">
        <w:rPr>
          <w:rFonts w:eastAsia="Times New Roman"/>
          <w:color w:val="333333"/>
          <w:sz w:val="20"/>
          <w:szCs w:val="20"/>
        </w:rPr>
        <w:br/>
      </w:r>
      <w:r w:rsidRPr="00AD0472">
        <w:rPr>
          <w:rFonts w:eastAsia="Times New Roman"/>
          <w:color w:val="333333"/>
          <w:sz w:val="20"/>
          <w:szCs w:val="20"/>
        </w:rPr>
        <w:br/>
        <w:t>The cast includes </w:t>
      </w:r>
      <w:proofErr w:type="spellStart"/>
      <w:r w:rsidRPr="00AD0472">
        <w:rPr>
          <w:rFonts w:eastAsia="Times New Roman"/>
          <w:b/>
          <w:bCs/>
          <w:color w:val="333333"/>
          <w:sz w:val="20"/>
          <w:szCs w:val="20"/>
        </w:rPr>
        <w:t>Anasofia</w:t>
      </w:r>
      <w:proofErr w:type="spellEnd"/>
      <w:r w:rsidRPr="00AD0472">
        <w:rPr>
          <w:rFonts w:eastAsia="Times New Roman"/>
          <w:b/>
          <w:bCs/>
          <w:color w:val="333333"/>
          <w:sz w:val="20"/>
          <w:szCs w:val="20"/>
        </w:rPr>
        <w:t xml:space="preserve"> Gallegos</w:t>
      </w:r>
      <w:r w:rsidRPr="00AD0472">
        <w:rPr>
          <w:rFonts w:eastAsia="Times New Roman"/>
          <w:color w:val="333333"/>
          <w:sz w:val="20"/>
          <w:szCs w:val="20"/>
        </w:rPr>
        <w:t> (they/them) as the DJ, </w:t>
      </w:r>
      <w:proofErr w:type="spellStart"/>
      <w:r w:rsidRPr="00AD0472">
        <w:rPr>
          <w:rFonts w:eastAsia="Times New Roman"/>
          <w:b/>
          <w:bCs/>
          <w:color w:val="333333"/>
          <w:sz w:val="20"/>
          <w:szCs w:val="20"/>
        </w:rPr>
        <w:t>Carolynne</w:t>
      </w:r>
      <w:proofErr w:type="spellEnd"/>
      <w:r w:rsidRPr="00AD0472">
        <w:rPr>
          <w:rFonts w:eastAsia="Times New Roman"/>
          <w:b/>
          <w:bCs/>
          <w:color w:val="333333"/>
          <w:sz w:val="20"/>
          <w:szCs w:val="20"/>
        </w:rPr>
        <w:t xml:space="preserve"> Wilcox</w:t>
      </w:r>
      <w:r w:rsidRPr="00AD0472">
        <w:rPr>
          <w:rFonts w:eastAsia="Times New Roman"/>
          <w:color w:val="333333"/>
          <w:sz w:val="20"/>
          <w:szCs w:val="20"/>
        </w:rPr>
        <w:t> (she/they) as ADELE,</w:t>
      </w:r>
      <w:r w:rsidRPr="00AD0472">
        <w:rPr>
          <w:rFonts w:eastAsia="Times New Roman"/>
          <w:b/>
          <w:bCs/>
          <w:color w:val="333333"/>
          <w:sz w:val="20"/>
          <w:szCs w:val="20"/>
        </w:rPr>
        <w:t> Beth Pollack</w:t>
      </w:r>
      <w:r w:rsidRPr="00AD0472">
        <w:rPr>
          <w:rFonts w:eastAsia="Times New Roman"/>
          <w:color w:val="333333"/>
          <w:sz w:val="20"/>
          <w:szCs w:val="20"/>
        </w:rPr>
        <w:t> (she/her) as DEDE/AMERICAN WOMAN, </w:t>
      </w:r>
      <w:r w:rsidRPr="00AD0472">
        <w:rPr>
          <w:rFonts w:eastAsia="Times New Roman"/>
          <w:b/>
          <w:bCs/>
          <w:color w:val="333333"/>
          <w:sz w:val="20"/>
          <w:szCs w:val="20"/>
        </w:rPr>
        <w:t>Sofía Raquel Sánchez</w:t>
      </w:r>
      <w:r w:rsidRPr="00AD0472">
        <w:rPr>
          <w:rFonts w:eastAsia="Times New Roman"/>
          <w:color w:val="333333"/>
          <w:sz w:val="20"/>
          <w:szCs w:val="20"/>
        </w:rPr>
        <w:t> (they/them/</w:t>
      </w:r>
      <w:proofErr w:type="spellStart"/>
      <w:r w:rsidRPr="00AD0472">
        <w:rPr>
          <w:rFonts w:eastAsia="Times New Roman"/>
          <w:color w:val="333333"/>
          <w:sz w:val="20"/>
          <w:szCs w:val="20"/>
        </w:rPr>
        <w:t>elle</w:t>
      </w:r>
      <w:proofErr w:type="spellEnd"/>
      <w:r w:rsidRPr="00AD0472">
        <w:rPr>
          <w:rFonts w:eastAsia="Times New Roman"/>
          <w:color w:val="333333"/>
          <w:sz w:val="20"/>
          <w:szCs w:val="20"/>
        </w:rPr>
        <w:t>) as MATE, </w:t>
      </w:r>
      <w:proofErr w:type="spellStart"/>
      <w:r w:rsidRPr="00AD0472">
        <w:rPr>
          <w:rFonts w:eastAsia="Times New Roman"/>
          <w:b/>
          <w:bCs/>
          <w:color w:val="333333"/>
          <w:sz w:val="20"/>
          <w:szCs w:val="20"/>
        </w:rPr>
        <w:t>Aviona</w:t>
      </w:r>
      <w:proofErr w:type="spellEnd"/>
      <w:r w:rsidRPr="00AD0472">
        <w:rPr>
          <w:rFonts w:eastAsia="Times New Roman"/>
          <w:b/>
          <w:bCs/>
          <w:color w:val="333333"/>
          <w:sz w:val="20"/>
          <w:szCs w:val="20"/>
        </w:rPr>
        <w:t xml:space="preserve"> Rodriguez</w:t>
      </w:r>
      <w:r w:rsidRPr="00AD0472">
        <w:rPr>
          <w:rFonts w:eastAsia="Times New Roman"/>
          <w:color w:val="333333"/>
          <w:sz w:val="20"/>
          <w:szCs w:val="20"/>
        </w:rPr>
        <w:t> (they/she/we) as PATRIA, and </w:t>
      </w:r>
      <w:r w:rsidRPr="00AD0472">
        <w:rPr>
          <w:rFonts w:eastAsia="Times New Roman"/>
          <w:b/>
          <w:bCs/>
          <w:color w:val="333333"/>
          <w:sz w:val="20"/>
          <w:szCs w:val="20"/>
        </w:rPr>
        <w:t>Jasmine Lomax</w:t>
      </w:r>
      <w:r w:rsidRPr="00AD0472">
        <w:rPr>
          <w:rFonts w:eastAsia="Times New Roman"/>
          <w:color w:val="333333"/>
          <w:sz w:val="20"/>
          <w:szCs w:val="20"/>
        </w:rPr>
        <w:t xml:space="preserve"> (they/them) as Understudy for the DJ, PATRIA, and ADELE. And the Creative Team consists of Stage Manager Elizabeth </w:t>
      </w:r>
      <w:proofErr w:type="spellStart"/>
      <w:r w:rsidRPr="00AD0472">
        <w:rPr>
          <w:rFonts w:eastAsia="Times New Roman"/>
          <w:color w:val="333333"/>
          <w:sz w:val="20"/>
          <w:szCs w:val="20"/>
        </w:rPr>
        <w:t>Stasio</w:t>
      </w:r>
      <w:proofErr w:type="spellEnd"/>
      <w:r w:rsidRPr="00AD0472">
        <w:rPr>
          <w:rFonts w:eastAsia="Times New Roman"/>
          <w:color w:val="333333"/>
          <w:sz w:val="20"/>
          <w:szCs w:val="20"/>
        </w:rPr>
        <w:t xml:space="preserve"> (she/her), Assistant Stage Manager Tierney Breana Valentine, Covid Safety Manager/Production Assistant Selina </w:t>
      </w:r>
      <w:proofErr w:type="spellStart"/>
      <w:r w:rsidRPr="00AD0472">
        <w:rPr>
          <w:rFonts w:eastAsia="Times New Roman"/>
          <w:color w:val="333333"/>
          <w:sz w:val="20"/>
          <w:szCs w:val="20"/>
        </w:rPr>
        <w:t>Senn</w:t>
      </w:r>
      <w:proofErr w:type="spellEnd"/>
      <w:r w:rsidRPr="00AD0472">
        <w:rPr>
          <w:rFonts w:eastAsia="Times New Roman"/>
          <w:color w:val="333333"/>
          <w:sz w:val="20"/>
          <w:szCs w:val="20"/>
        </w:rPr>
        <w:t xml:space="preserve">, Director Ana María </w:t>
      </w:r>
      <w:proofErr w:type="spellStart"/>
      <w:r w:rsidRPr="00AD0472">
        <w:rPr>
          <w:rFonts w:eastAsia="Times New Roman"/>
          <w:color w:val="333333"/>
          <w:sz w:val="20"/>
          <w:szCs w:val="20"/>
        </w:rPr>
        <w:t>Campoy</w:t>
      </w:r>
      <w:proofErr w:type="spellEnd"/>
      <w:r w:rsidRPr="00AD0472">
        <w:rPr>
          <w:rFonts w:eastAsia="Times New Roman"/>
          <w:color w:val="333333"/>
          <w:sz w:val="20"/>
          <w:szCs w:val="20"/>
        </w:rPr>
        <w:t xml:space="preserve"> (she/her/</w:t>
      </w:r>
      <w:proofErr w:type="spellStart"/>
      <w:r w:rsidRPr="00AD0472">
        <w:rPr>
          <w:rFonts w:eastAsia="Times New Roman"/>
          <w:color w:val="333333"/>
          <w:sz w:val="20"/>
          <w:szCs w:val="20"/>
        </w:rPr>
        <w:t>ella</w:t>
      </w:r>
      <w:proofErr w:type="spellEnd"/>
      <w:r w:rsidRPr="00AD0472">
        <w:rPr>
          <w:rFonts w:eastAsia="Times New Roman"/>
          <w:color w:val="333333"/>
          <w:sz w:val="20"/>
          <w:szCs w:val="20"/>
        </w:rPr>
        <w:t xml:space="preserve">), Dramaturg Maria-Tania </w:t>
      </w:r>
      <w:proofErr w:type="spellStart"/>
      <w:r w:rsidRPr="00AD0472">
        <w:rPr>
          <w:rFonts w:eastAsia="Times New Roman"/>
          <w:color w:val="333333"/>
          <w:sz w:val="20"/>
          <w:szCs w:val="20"/>
        </w:rPr>
        <w:t>Bandes</w:t>
      </w:r>
      <w:proofErr w:type="spellEnd"/>
      <w:r w:rsidRPr="00AD0472">
        <w:rPr>
          <w:rFonts w:eastAsia="Times New Roman"/>
          <w:color w:val="333333"/>
          <w:sz w:val="20"/>
          <w:szCs w:val="20"/>
        </w:rPr>
        <w:t xml:space="preserve"> B. </w:t>
      </w:r>
      <w:proofErr w:type="spellStart"/>
      <w:r w:rsidRPr="00AD0472">
        <w:rPr>
          <w:rFonts w:eastAsia="Times New Roman"/>
          <w:color w:val="333333"/>
          <w:sz w:val="20"/>
          <w:szCs w:val="20"/>
        </w:rPr>
        <w:t>Weingarden</w:t>
      </w:r>
      <w:proofErr w:type="spellEnd"/>
      <w:r w:rsidRPr="00AD0472">
        <w:rPr>
          <w:rFonts w:eastAsia="Times New Roman"/>
          <w:color w:val="333333"/>
          <w:sz w:val="20"/>
          <w:szCs w:val="20"/>
        </w:rPr>
        <w:t xml:space="preserve"> (she/her), Associate Director José Amador (he/him), Scenic Designer Bella Rivera, Lighting Designer Darren </w:t>
      </w:r>
      <w:proofErr w:type="spellStart"/>
      <w:r w:rsidRPr="00AD0472">
        <w:rPr>
          <w:rFonts w:eastAsia="Times New Roman"/>
          <w:color w:val="333333"/>
          <w:sz w:val="20"/>
          <w:szCs w:val="20"/>
        </w:rPr>
        <w:t>McCroom</w:t>
      </w:r>
      <w:proofErr w:type="spellEnd"/>
      <w:r w:rsidRPr="00AD0472">
        <w:rPr>
          <w:rFonts w:eastAsia="Times New Roman"/>
          <w:color w:val="333333"/>
          <w:sz w:val="20"/>
          <w:szCs w:val="20"/>
        </w:rPr>
        <w:t xml:space="preserve">, Sound Designer </w:t>
      </w:r>
      <w:proofErr w:type="spellStart"/>
      <w:r w:rsidRPr="00AD0472">
        <w:rPr>
          <w:rFonts w:eastAsia="Times New Roman"/>
          <w:color w:val="333333"/>
          <w:sz w:val="20"/>
          <w:szCs w:val="20"/>
        </w:rPr>
        <w:t>Jerik</w:t>
      </w:r>
      <w:proofErr w:type="spellEnd"/>
      <w:r w:rsidRPr="00AD0472">
        <w:rPr>
          <w:rFonts w:eastAsia="Times New Roman"/>
          <w:color w:val="333333"/>
          <w:sz w:val="20"/>
          <w:szCs w:val="20"/>
        </w:rPr>
        <w:t xml:space="preserve"> Fernandez, Costume Designer Janelle Kimbrough, </w:t>
      </w:r>
      <w:r w:rsidRPr="00AD0472">
        <w:rPr>
          <w:rFonts w:eastAsia="Times New Roman"/>
          <w:color w:val="333333"/>
          <w:sz w:val="20"/>
          <w:szCs w:val="20"/>
        </w:rPr>
        <w:lastRenderedPageBreak/>
        <w:t xml:space="preserve">Props Designer </w:t>
      </w:r>
      <w:proofErr w:type="spellStart"/>
      <w:r w:rsidRPr="00AD0472">
        <w:rPr>
          <w:rFonts w:eastAsia="Times New Roman"/>
          <w:color w:val="333333"/>
          <w:sz w:val="20"/>
          <w:szCs w:val="20"/>
        </w:rPr>
        <w:t>Antonieta</w:t>
      </w:r>
      <w:proofErr w:type="spellEnd"/>
      <w:r w:rsidRPr="00AD0472">
        <w:rPr>
          <w:rFonts w:eastAsia="Times New Roman"/>
          <w:color w:val="333333"/>
          <w:sz w:val="20"/>
          <w:szCs w:val="20"/>
        </w:rPr>
        <w:t xml:space="preserve"> Castillo-Carpio (she/her), Projections Designer Michael B. Maine, Music Composer Eduardo </w:t>
      </w:r>
      <w:proofErr w:type="spellStart"/>
      <w:r w:rsidRPr="00AD0472">
        <w:rPr>
          <w:rFonts w:eastAsia="Times New Roman"/>
          <w:color w:val="333333"/>
          <w:sz w:val="20"/>
          <w:szCs w:val="20"/>
        </w:rPr>
        <w:t>Mendonça</w:t>
      </w:r>
      <w:proofErr w:type="spellEnd"/>
      <w:r w:rsidRPr="00AD0472">
        <w:rPr>
          <w:rFonts w:eastAsia="Times New Roman"/>
          <w:color w:val="333333"/>
          <w:sz w:val="20"/>
          <w:szCs w:val="20"/>
        </w:rPr>
        <w:t xml:space="preserve">, Co-Music Director Aaron Norman (they/them), Co-Music Director Gloria </w:t>
      </w:r>
      <w:proofErr w:type="spellStart"/>
      <w:r w:rsidRPr="00AD0472">
        <w:rPr>
          <w:rFonts w:eastAsia="Times New Roman"/>
          <w:color w:val="333333"/>
          <w:sz w:val="20"/>
          <w:szCs w:val="20"/>
        </w:rPr>
        <w:t>Alcalá</w:t>
      </w:r>
      <w:proofErr w:type="spellEnd"/>
      <w:r w:rsidRPr="00AD0472">
        <w:rPr>
          <w:rFonts w:eastAsia="Times New Roman"/>
          <w:color w:val="333333"/>
          <w:sz w:val="20"/>
          <w:szCs w:val="20"/>
        </w:rPr>
        <w:t xml:space="preserve"> (they/them), Choreographer Vanessa </w:t>
      </w:r>
      <w:proofErr w:type="spellStart"/>
      <w:r w:rsidRPr="00AD0472">
        <w:rPr>
          <w:rFonts w:eastAsia="Times New Roman"/>
          <w:color w:val="333333"/>
          <w:sz w:val="20"/>
          <w:szCs w:val="20"/>
        </w:rPr>
        <w:t>Villaobos</w:t>
      </w:r>
      <w:proofErr w:type="spellEnd"/>
      <w:r w:rsidRPr="00AD0472">
        <w:rPr>
          <w:rFonts w:eastAsia="Times New Roman"/>
          <w:color w:val="333333"/>
          <w:sz w:val="20"/>
          <w:szCs w:val="20"/>
        </w:rPr>
        <w:t>, Dialect Coach Gin Hammond (she/her), Fight Director Alyssa Kay Matthews (she/her) and Intimacy Director Francesca Betancourt (she/her).</w:t>
      </w:r>
      <w:r w:rsidRPr="00AD0472">
        <w:rPr>
          <w:rFonts w:eastAsia="Times New Roman"/>
          <w:color w:val="333333"/>
          <w:sz w:val="20"/>
          <w:szCs w:val="20"/>
        </w:rPr>
        <w:br/>
      </w:r>
      <w:r w:rsidRPr="00AD0472">
        <w:rPr>
          <w:rFonts w:eastAsia="Times New Roman"/>
          <w:color w:val="333333"/>
          <w:sz w:val="20"/>
          <w:szCs w:val="20"/>
        </w:rPr>
        <w:br/>
      </w:r>
      <w:r w:rsidRPr="00AD0472">
        <w:rPr>
          <w:rFonts w:eastAsia="Times New Roman"/>
          <w:b/>
          <w:bCs/>
          <w:color w:val="333333"/>
          <w:sz w:val="20"/>
          <w:szCs w:val="20"/>
        </w:rPr>
        <w:t>ABOUT THE SEASON</w:t>
      </w:r>
      <w:r w:rsidRPr="00AD0472">
        <w:rPr>
          <w:rFonts w:eastAsia="Times New Roman"/>
          <w:color w:val="333333"/>
          <w:sz w:val="20"/>
          <w:szCs w:val="20"/>
        </w:rPr>
        <w:br/>
      </w:r>
      <w:r w:rsidRPr="00AD0472">
        <w:rPr>
          <w:rFonts w:eastAsia="Times New Roman"/>
          <w:color w:val="333333"/>
          <w:sz w:val="20"/>
          <w:szCs w:val="20"/>
        </w:rPr>
        <w:br/>
        <w:t xml:space="preserve">The mainstage line-up includes In the Time of the Butterflies, by the talented Julia Alvarez, an elegantly written work of historical fiction bearing witness to the joy of a family and the tragedy of a nation; Austen Unbound, a long-form improvised play that transports you right into a Regency-era drawing room with its delicious intrigue and innuendo; The Murder of Roger Ackroyd, by the master of her genre, Agatha Christie, this classic murder mystery, is sinister but fun, fast-paced but detailed, and thrilling without being frightening and Solaris, by celebrated author Stanislaw </w:t>
      </w:r>
      <w:proofErr w:type="spellStart"/>
      <w:r w:rsidRPr="00AD0472">
        <w:rPr>
          <w:rFonts w:eastAsia="Times New Roman"/>
          <w:color w:val="333333"/>
          <w:sz w:val="20"/>
          <w:szCs w:val="20"/>
        </w:rPr>
        <w:t>Lem</w:t>
      </w:r>
      <w:proofErr w:type="spellEnd"/>
      <w:r w:rsidRPr="00AD0472">
        <w:rPr>
          <w:rFonts w:eastAsia="Times New Roman"/>
          <w:color w:val="333333"/>
          <w:sz w:val="20"/>
          <w:szCs w:val="20"/>
        </w:rPr>
        <w:t>, set in the depths of unknown space, this haunting story exquisitely examines loss and longing.</w:t>
      </w:r>
      <w:r w:rsidRPr="00AD0472">
        <w:rPr>
          <w:rFonts w:eastAsia="Times New Roman"/>
          <w:color w:val="333333"/>
          <w:sz w:val="20"/>
          <w:szCs w:val="20"/>
        </w:rPr>
        <w:br/>
      </w:r>
      <w:r w:rsidRPr="00AD0472">
        <w:rPr>
          <w:rFonts w:eastAsia="Times New Roman"/>
          <w:color w:val="333333"/>
          <w:sz w:val="20"/>
          <w:szCs w:val="20"/>
        </w:rPr>
        <w:br/>
      </w:r>
      <w:r w:rsidRPr="00AD0472">
        <w:rPr>
          <w:rFonts w:eastAsia="Times New Roman"/>
          <w:b/>
          <w:bCs/>
          <w:color w:val="333333"/>
          <w:sz w:val="20"/>
          <w:szCs w:val="20"/>
        </w:rPr>
        <w:t>MASKING REQUIRED</w:t>
      </w:r>
      <w:r w:rsidRPr="00AD0472">
        <w:rPr>
          <w:rFonts w:eastAsia="Times New Roman"/>
          <w:color w:val="333333"/>
          <w:sz w:val="20"/>
          <w:szCs w:val="20"/>
        </w:rPr>
        <w:br/>
      </w:r>
      <w:r w:rsidRPr="00AD0472">
        <w:rPr>
          <w:rFonts w:eastAsia="Times New Roman"/>
          <w:color w:val="333333"/>
          <w:sz w:val="20"/>
          <w:szCs w:val="20"/>
        </w:rPr>
        <w:br/>
        <w:t xml:space="preserve">Book-It Repertory Theatre will continue to require masking for entry to any and all performances at The Center Theatre at Seattle Center. All patrons, artists, volunteers and staff will need to </w:t>
      </w:r>
      <w:proofErr w:type="gramStart"/>
      <w:r w:rsidRPr="00AD0472">
        <w:rPr>
          <w:rFonts w:eastAsia="Times New Roman"/>
          <w:color w:val="333333"/>
          <w:sz w:val="20"/>
          <w:szCs w:val="20"/>
        </w:rPr>
        <w:t>wear a mask at all times</w:t>
      </w:r>
      <w:proofErr w:type="gramEnd"/>
      <w:r w:rsidRPr="00AD0472">
        <w:rPr>
          <w:rFonts w:eastAsia="Times New Roman"/>
          <w:color w:val="333333"/>
          <w:sz w:val="20"/>
          <w:szCs w:val="20"/>
        </w:rPr>
        <w:t xml:space="preserve"> in the venue. Please, do not attend your scheduled performance if anyone living in your household, or to whom you have regular exposure, is awaiting a Covid test. Policies will evolve over time in response to the continuing pandemic.</w:t>
      </w:r>
      <w:r w:rsidRPr="00AD0472">
        <w:rPr>
          <w:rFonts w:eastAsia="Times New Roman"/>
          <w:color w:val="333333"/>
          <w:sz w:val="20"/>
          <w:szCs w:val="20"/>
        </w:rPr>
        <w:br/>
      </w:r>
      <w:r w:rsidRPr="00AD0472">
        <w:rPr>
          <w:rFonts w:eastAsia="Times New Roman"/>
          <w:color w:val="333333"/>
          <w:sz w:val="20"/>
          <w:szCs w:val="20"/>
        </w:rPr>
        <w:br/>
      </w:r>
      <w:r w:rsidRPr="00AD0472">
        <w:rPr>
          <w:rFonts w:eastAsia="Times New Roman"/>
          <w:b/>
          <w:bCs/>
          <w:color w:val="333333"/>
          <w:sz w:val="20"/>
          <w:szCs w:val="20"/>
        </w:rPr>
        <w:t>SUBSCRIPTIONS AND SINGLE TICKETS</w:t>
      </w:r>
      <w:r w:rsidRPr="00AD0472">
        <w:rPr>
          <w:rFonts w:eastAsia="Times New Roman"/>
          <w:color w:val="333333"/>
          <w:sz w:val="20"/>
          <w:szCs w:val="20"/>
        </w:rPr>
        <w:br/>
      </w:r>
      <w:r w:rsidRPr="00AD0472">
        <w:rPr>
          <w:rFonts w:eastAsia="Times New Roman"/>
          <w:color w:val="333333"/>
          <w:sz w:val="20"/>
          <w:szCs w:val="20"/>
        </w:rPr>
        <w:br/>
        <w:t>Subscriptions for the 2022-23 season are available now online, by phone and by mail-in order form. Subscription packages range from $72-$225. Single tickets to “In the Time of the Butterflies” are now available, all other single tickets go on sale beginning September 1. Prices range from $35-$65. Students of all ages receive $20 tickets and must show valid student ID. Groups of eight or more tickets are eligible for a 10% discount. Pay What You Can performances will also be available; check the website for more information. Purchase tickets at www.book-it.org or by calling the box office at 206.216.0833. The box office is open Tuesday – Friday, noon to 5pm.</w:t>
      </w:r>
      <w:r w:rsidRPr="00AD0472">
        <w:rPr>
          <w:rFonts w:eastAsia="Times New Roman"/>
          <w:color w:val="333333"/>
          <w:sz w:val="20"/>
          <w:szCs w:val="20"/>
        </w:rPr>
        <w:br/>
      </w:r>
      <w:r w:rsidRPr="00AD0472">
        <w:rPr>
          <w:rFonts w:eastAsia="Times New Roman"/>
          <w:color w:val="333333"/>
          <w:sz w:val="20"/>
          <w:szCs w:val="20"/>
        </w:rPr>
        <w:br/>
      </w:r>
      <w:r w:rsidRPr="00AD0472">
        <w:rPr>
          <w:rFonts w:eastAsia="Times New Roman"/>
          <w:b/>
          <w:bCs/>
          <w:color w:val="333333"/>
          <w:sz w:val="20"/>
          <w:szCs w:val="20"/>
        </w:rPr>
        <w:t>ABOUT BOOK-IT REPERTORY THEATRE</w:t>
      </w:r>
      <w:r w:rsidRPr="00AD0472">
        <w:rPr>
          <w:rFonts w:eastAsia="Times New Roman"/>
          <w:color w:val="333333"/>
          <w:sz w:val="20"/>
          <w:szCs w:val="20"/>
        </w:rPr>
        <w:br/>
      </w:r>
      <w:r w:rsidRPr="00AD0472">
        <w:rPr>
          <w:rFonts w:eastAsia="Times New Roman"/>
          <w:color w:val="333333"/>
          <w:sz w:val="20"/>
          <w:szCs w:val="20"/>
        </w:rPr>
        <w:br/>
        <w:t>Book-It Repertory Theatre, founded in 1990, is a non-profit organization with a mission to transform great literature into great theatre, through simple and sensitive production, and to inspire its audiences to read. Book-It has built a legacy of creating new, evocative plays from some of the most compelling books on the shelves.</w:t>
      </w:r>
    </w:p>
    <w:p w14:paraId="62CD0FE3" w14:textId="77777777" w:rsidR="00AD0472" w:rsidRPr="00AD0472" w:rsidRDefault="00AD0472" w:rsidP="00AD0472">
      <w:pPr>
        <w:shd w:val="clear" w:color="auto" w:fill="FFFFFF"/>
        <w:spacing w:after="240" w:line="240" w:lineRule="auto"/>
        <w:jc w:val="center"/>
        <w:rPr>
          <w:rFonts w:eastAsia="Times New Roman"/>
          <w:color w:val="333333"/>
          <w:sz w:val="20"/>
          <w:szCs w:val="20"/>
        </w:rPr>
      </w:pPr>
      <w:r w:rsidRPr="00AD0472">
        <w:rPr>
          <w:rFonts w:eastAsia="Times New Roman"/>
          <w:color w:val="333333"/>
          <w:sz w:val="23"/>
          <w:szCs w:val="23"/>
        </w:rPr>
        <w:t>###</w:t>
      </w:r>
    </w:p>
    <w:p w14:paraId="6FE7623D" w14:textId="77777777" w:rsidR="00AD0472" w:rsidRPr="00AD0472" w:rsidRDefault="00AD0472" w:rsidP="00AD0472">
      <w:pPr>
        <w:shd w:val="clear" w:color="auto" w:fill="FFFFFF"/>
        <w:spacing w:after="0" w:line="240" w:lineRule="auto"/>
        <w:jc w:val="center"/>
        <w:rPr>
          <w:rFonts w:eastAsia="Times New Roman"/>
          <w:color w:val="333333"/>
          <w:sz w:val="20"/>
          <w:szCs w:val="20"/>
        </w:rPr>
      </w:pPr>
      <w:r w:rsidRPr="00AD0472">
        <w:rPr>
          <w:rFonts w:eastAsia="Times New Roman"/>
          <w:b/>
          <w:bCs/>
          <w:color w:val="333333"/>
          <w:sz w:val="23"/>
          <w:szCs w:val="23"/>
        </w:rPr>
        <w:t>Contact:</w:t>
      </w:r>
      <w:r w:rsidRPr="00AD0472">
        <w:rPr>
          <w:rFonts w:eastAsia="Times New Roman"/>
          <w:b/>
          <w:bCs/>
          <w:color w:val="333333"/>
          <w:sz w:val="23"/>
          <w:szCs w:val="23"/>
        </w:rPr>
        <w:br/>
      </w:r>
      <w:r w:rsidRPr="00AD0472">
        <w:rPr>
          <w:rFonts w:eastAsia="Times New Roman"/>
          <w:color w:val="333333"/>
          <w:sz w:val="23"/>
          <w:szCs w:val="23"/>
        </w:rPr>
        <w:t>Gus Menary (he/his)</w:t>
      </w:r>
      <w:r w:rsidRPr="00AD0472">
        <w:rPr>
          <w:rFonts w:eastAsia="Times New Roman"/>
          <w:color w:val="333333"/>
          <w:sz w:val="23"/>
          <w:szCs w:val="23"/>
        </w:rPr>
        <w:br/>
        <w:t>Artistic Director</w:t>
      </w:r>
      <w:hyperlink r:id="rId8" w:history="1">
        <w:r w:rsidRPr="00AD0472">
          <w:rPr>
            <w:rFonts w:eastAsia="Times New Roman"/>
            <w:color w:val="333333"/>
            <w:sz w:val="23"/>
            <w:szCs w:val="23"/>
            <w:u w:val="single"/>
          </w:rPr>
          <w:br/>
          <w:t>g</w:t>
        </w:r>
      </w:hyperlink>
      <w:r w:rsidRPr="00AD0472">
        <w:rPr>
          <w:rFonts w:eastAsia="Times New Roman"/>
          <w:color w:val="333333"/>
          <w:sz w:val="23"/>
          <w:szCs w:val="23"/>
        </w:rPr>
        <w:t>usm@book-it.org</w:t>
      </w:r>
    </w:p>
    <w:p w14:paraId="1CD024AB" w14:textId="084619E6" w:rsidR="00194838" w:rsidRDefault="00692BCD">
      <w:r>
        <w:rPr>
          <w:noProof/>
        </w:rPr>
        <w:drawing>
          <wp:anchor distT="0" distB="0" distL="114300" distR="114300" simplePos="0" relativeHeight="251660288" behindDoc="0" locked="0" layoutInCell="1" allowOverlap="1" wp14:anchorId="30D9964B" wp14:editId="6122AF4F">
            <wp:simplePos x="0" y="0"/>
            <wp:positionH relativeFrom="column">
              <wp:posOffset>57150</wp:posOffset>
            </wp:positionH>
            <wp:positionV relativeFrom="page">
              <wp:posOffset>9334500</wp:posOffset>
            </wp:positionV>
            <wp:extent cx="5943600" cy="571500"/>
            <wp:effectExtent l="0" t="0" r="0" b="0"/>
            <wp:wrapTight wrapText="bothSides">
              <wp:wrapPolygon edited="0">
                <wp:start x="0" y="0"/>
                <wp:lineTo x="0" y="20880"/>
                <wp:lineTo x="21531" y="20880"/>
                <wp:lineTo x="21531" y="0"/>
                <wp:lineTo x="0" y="0"/>
              </wp:wrapPolygon>
            </wp:wrapTight>
            <wp:docPr id="6" name="Picture 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5943600" cy="571500"/>
                    </a:xfrm>
                    <a:prstGeom prst="rect">
                      <a:avLst/>
                    </a:prstGeom>
                  </pic:spPr>
                </pic:pic>
              </a:graphicData>
            </a:graphic>
          </wp:anchor>
        </w:drawing>
      </w:r>
    </w:p>
    <w:sectPr w:rsidR="001948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BCD"/>
    <w:rsid w:val="000E153E"/>
    <w:rsid w:val="00194838"/>
    <w:rsid w:val="002B4204"/>
    <w:rsid w:val="0056203B"/>
    <w:rsid w:val="00692BCD"/>
    <w:rsid w:val="00871F16"/>
    <w:rsid w:val="00AD04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C645C"/>
  <w15:chartTrackingRefBased/>
  <w15:docId w15:val="{D3D90F85-DDEC-4DFB-BB4A-7F6BBA4D7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D0472"/>
    <w:rPr>
      <w:b/>
      <w:bCs/>
    </w:rPr>
  </w:style>
  <w:style w:type="character" w:customStyle="1" w:styleId="e2ma-style">
    <w:name w:val="e2ma-style"/>
    <w:basedOn w:val="DefaultParagraphFont"/>
    <w:rsid w:val="00AD04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453240">
      <w:bodyDiv w:val="1"/>
      <w:marLeft w:val="0"/>
      <w:marRight w:val="0"/>
      <w:marTop w:val="0"/>
      <w:marBottom w:val="0"/>
      <w:divBdr>
        <w:top w:val="none" w:sz="0" w:space="0" w:color="auto"/>
        <w:left w:val="none" w:sz="0" w:space="0" w:color="auto"/>
        <w:bottom w:val="none" w:sz="0" w:space="0" w:color="auto"/>
        <w:right w:val="none" w:sz="0" w:space="0" w:color="auto"/>
      </w:divBdr>
      <w:divsChild>
        <w:div w:id="844368864">
          <w:marLeft w:val="0"/>
          <w:marRight w:val="0"/>
          <w:marTop w:val="0"/>
          <w:marBottom w:val="150"/>
          <w:divBdr>
            <w:top w:val="none" w:sz="0" w:space="0" w:color="auto"/>
            <w:left w:val="none" w:sz="0" w:space="0" w:color="auto"/>
            <w:bottom w:val="none" w:sz="0" w:space="0" w:color="auto"/>
            <w:right w:val="none" w:sz="0" w:space="0" w:color="auto"/>
          </w:divBdr>
        </w:div>
        <w:div w:id="708606171">
          <w:marLeft w:val="0"/>
          <w:marRight w:val="0"/>
          <w:marTop w:val="0"/>
          <w:marBottom w:val="150"/>
          <w:divBdr>
            <w:top w:val="none" w:sz="0" w:space="0" w:color="auto"/>
            <w:left w:val="none" w:sz="0" w:space="0" w:color="auto"/>
            <w:bottom w:val="none" w:sz="0" w:space="0" w:color="auto"/>
            <w:right w:val="none" w:sz="0" w:space="0" w:color="auto"/>
          </w:divBdr>
        </w:div>
        <w:div w:id="602684805">
          <w:marLeft w:val="0"/>
          <w:marRight w:val="0"/>
          <w:marTop w:val="0"/>
          <w:marBottom w:val="150"/>
          <w:divBdr>
            <w:top w:val="none" w:sz="0" w:space="0" w:color="auto"/>
            <w:left w:val="none" w:sz="0" w:space="0" w:color="auto"/>
            <w:bottom w:val="none" w:sz="0" w:space="0" w:color="auto"/>
            <w:right w:val="none" w:sz="0" w:space="0" w:color="auto"/>
          </w:divBdr>
        </w:div>
        <w:div w:id="1032606332">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rriem@book-it.org" TargetMode="Externa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BA3913857700E42A1F7A72CA226B6CD" ma:contentTypeVersion="11" ma:contentTypeDescription="Create a new document." ma:contentTypeScope="" ma:versionID="0a6ab87c071006d33bb63849a9c2fc10">
  <xsd:schema xmlns:xsd="http://www.w3.org/2001/XMLSchema" xmlns:xs="http://www.w3.org/2001/XMLSchema" xmlns:p="http://schemas.microsoft.com/office/2006/metadata/properties" xmlns:ns2="871eeae2-666c-4174-9ad0-90e44e0d629d" xmlns:ns3="aa67507f-daf6-4a68-806a-d2243ab92609" targetNamespace="http://schemas.microsoft.com/office/2006/metadata/properties" ma:root="true" ma:fieldsID="bbd557d0b4993a7459b9259230ea5c49" ns2:_="" ns3:_="">
    <xsd:import namespace="871eeae2-666c-4174-9ad0-90e44e0d629d"/>
    <xsd:import namespace="aa67507f-daf6-4a68-806a-d2243ab9260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1eeae2-666c-4174-9ad0-90e44e0d62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67507f-daf6-4a68-806a-d2243ab9260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E67D89-35D6-4E61-AD78-F18550C70CA4}">
  <ds:schemaRefs>
    <ds:schemaRef ds:uri="http://schemas.microsoft.com/sharepoint/v3/contenttype/forms"/>
  </ds:schemaRefs>
</ds:datastoreItem>
</file>

<file path=customXml/itemProps2.xml><?xml version="1.0" encoding="utf-8"?>
<ds:datastoreItem xmlns:ds="http://schemas.openxmlformats.org/officeDocument/2006/customXml" ds:itemID="{8BA8763D-2353-4EF2-A117-4C6155B1241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C983842-FE80-41CE-A88F-7E5DE496AC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1eeae2-666c-4174-9ad0-90e44e0d629d"/>
    <ds:schemaRef ds:uri="aa67507f-daf6-4a68-806a-d2243ab926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960</Words>
  <Characters>5472</Characters>
  <Application>Microsoft Office Word</Application>
  <DocSecurity>0</DocSecurity>
  <Lines>45</Lines>
  <Paragraphs>12</Paragraphs>
  <ScaleCrop>false</ScaleCrop>
  <Company/>
  <LinksUpToDate>false</LinksUpToDate>
  <CharactersWithSpaces>6420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Torrie McDonald</dc:creator>
  <cp:keywords/>
  <dc:description/>
  <cp:lastModifiedBy>Jeannine Clarke</cp:lastModifiedBy>
  <cp:revision>2</cp:revision>
  <dcterms:created xsi:type="dcterms:W3CDTF">2022-09-08T21:54:00Z</dcterms:created>
  <dcterms:modified xsi:type="dcterms:W3CDTF">2022-09-08T21:54:00Z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0x010100FBA3913857700E42A1F7A72CA226B6CD</vt:lpwstr>
  </property>
</Properties>
</file>